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CD8CB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3F08CB89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644</w:t>
      </w:r>
    </w:p>
    <w:p w14:paraId="7B057A7F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文物学概论</w:t>
      </w:r>
      <w:bookmarkStart w:id="0" w:name="_GoBack"/>
      <w:bookmarkEnd w:id="0"/>
    </w:p>
    <w:p w14:paraId="5F849B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0CD47564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考核目标</w:t>
      </w:r>
    </w:p>
    <w:p w14:paraId="4137DD62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学的基础知识、基本概念、基本理论。</w:t>
      </w:r>
    </w:p>
    <w:p w14:paraId="37BADA55">
      <w:pPr>
        <w:rPr>
          <w:rFonts w:hint="eastAsia" w:ascii="宋体" w:hAnsi="宋体" w:eastAsia="微软雅黑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了解文物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的分类与常识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E4F45F0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了解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文物学的发展趋向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50617727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</w:t>
      </w:r>
      <w:r>
        <w:rPr>
          <w:rFonts w:hint="eastAsia" w:ascii="宋体" w:hAnsi="宋体" w:cs="宋体"/>
          <w:sz w:val="28"/>
          <w:szCs w:val="28"/>
        </w:rPr>
        <w:t>具有一定的文字逻辑表达能力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CD1979D">
      <w:pPr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考查范围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：</w:t>
      </w:r>
    </w:p>
    <w:p w14:paraId="5F349914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1、文物、文物学的基本特性</w:t>
      </w:r>
    </w:p>
    <w:p w14:paraId="790B7F61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2、文物的概念和价值</w:t>
      </w:r>
    </w:p>
    <w:p w14:paraId="5D3E000D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3、文物研究的历史</w:t>
      </w:r>
    </w:p>
    <w:p w14:paraId="11BD06BC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4、文物的分类、分级和鉴定</w:t>
      </w:r>
    </w:p>
    <w:p w14:paraId="57BE9A59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5、文物保护管理的法规和工作实施</w:t>
      </w:r>
    </w:p>
    <w:p w14:paraId="01DCCD3A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6、文物的合理利用</w:t>
      </w:r>
    </w:p>
    <w:p w14:paraId="5C5CE976"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7、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古器物</w:t>
      </w:r>
    </w:p>
    <w:p w14:paraId="60AB41A0"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8、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文物史迹</w:t>
      </w:r>
    </w:p>
    <w:p w14:paraId="6F062944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9、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文物管理</w:t>
      </w:r>
    </w:p>
    <w:p w14:paraId="04392834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10、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文物保护技术</w:t>
      </w:r>
    </w:p>
    <w:p w14:paraId="10320954">
      <w:pPr>
        <w:ind w:firstLine="560" w:firstLineChars="2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文物学与相关学科</w:t>
      </w:r>
    </w:p>
    <w:p w14:paraId="2DD0CF2C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U2NzcyYWU2OGMyNTNiZDE3YjdkY2RiYTBjZjJiMz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2F30FEB"/>
    <w:rsid w:val="09604808"/>
    <w:rsid w:val="0DAB77C2"/>
    <w:rsid w:val="129759EF"/>
    <w:rsid w:val="161D0664"/>
    <w:rsid w:val="22933C41"/>
    <w:rsid w:val="302B5920"/>
    <w:rsid w:val="3086532C"/>
    <w:rsid w:val="3564206A"/>
    <w:rsid w:val="3A794DBB"/>
    <w:rsid w:val="6A480362"/>
    <w:rsid w:val="6ADB2DA1"/>
    <w:rsid w:val="6DD727AC"/>
    <w:rsid w:val="6E526874"/>
    <w:rsid w:val="78BC2441"/>
    <w:rsid w:val="79FF1111"/>
    <w:rsid w:val="7FA8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226</Words>
  <Characters>235</Characters>
  <Lines>0</Lines>
  <Paragraphs>0</Paragraphs>
  <TotalTime>1</TotalTime>
  <ScaleCrop>false</ScaleCrop>
  <LinksUpToDate>false</LinksUpToDate>
  <CharactersWithSpaces>236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JL-XT</cp:lastModifiedBy>
  <cp:lastPrinted>2024-07-09T06:34:00Z</cp:lastPrinted>
  <dcterms:modified xsi:type="dcterms:W3CDTF">2025-07-06T07:23:27Z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62BD524A830A48FAA763BFAA1046C647_12</vt:lpwstr>
  </property>
  <property fmtid="{D5CDD505-2E9C-101B-9397-08002B2CF9AE}" pid="4" name="KSOTemplateDocerSaveRecord">
    <vt:lpwstr>eyJoZGlkIjoiNjM3N2Y3ZDA0NDBmOTEzMjE2MDFlMGYyOWUxODJjYzkiLCJ1c2VySWQiOiI0MjYyMDIxNzgifQ==</vt:lpwstr>
  </property>
</Properties>
</file>