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科目代码：869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科目名称：数字电路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1.数制与码制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（1）常用数制的表示及转换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（2）二进制算数运算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（3）有符号数的表示方式及补码运算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2.逻辑代数基础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（1）基本的逻辑运算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（2）逻辑函数的描述方法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（3）逻辑函数的化简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（4）逻辑函数形式的变换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3.逻辑门电路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（1）CMOS门电路结构、工作原理及基本特性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（2）TTL门电路结构、工作原理及基本特性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4.组合逻辑电路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（1）组合逻辑函数的分析及设计方法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（2）常用的组合逻辑电路模块及其层次化和模块化的设计方法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5.半导体存储电路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（1）各种类型触发器的结构及工作原理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（2）存储器的结构、工作原理及使用方法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6.时序逻辑电路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（1）时序逻辑电路的分析方法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（2）常用时序逻辑电路的工作原理及使用方法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（3）时序逻辑电路的设计方法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7.脉冲波形的产生和整形电路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（1）施密特触发器的结构和工作原理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（2）单稳态触发器的结构和工作原理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（3）多谐振荡器的结构和工作原理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（4）555定时器的结构和工作原理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8.数模和模数转换器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（1）数模转换器的结构、工作原理及使用方法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（2）模数转换器的结构、工作原理及使用方法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xMTM0ODYzM2E4ZWMxZTczNjRmYzQ5MTFmNDFiM2I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23684F3E"/>
    <w:rsid w:val="3DF32FC8"/>
    <w:rsid w:val="58BE688A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autoRedefine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160</Words>
  <Characters>168</Characters>
  <Lines>0</Lines>
  <Paragraphs>0</Paragraphs>
  <TotalTime>0</TotalTime>
  <ScaleCrop>false</ScaleCrop>
  <LinksUpToDate>false</LinksUpToDate>
  <CharactersWithSpaces>173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见龙在田</cp:lastModifiedBy>
  <dcterms:modified xsi:type="dcterms:W3CDTF">2025-07-08T02:43:23Z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B6E470B9606342EA9771FA6EE19F7058_13</vt:lpwstr>
  </property>
  <property fmtid="{D5CDD505-2E9C-101B-9397-08002B2CF9AE}" pid="4" name="KSOTemplateDocerSaveRecord">
    <vt:lpwstr>eyJoZGlkIjoiODIyMjk5ZTA3NzJkZjhmYTljOWRjZjc5YzE1NjNlMWYiLCJ1c2VySWQiOiIyMzgwMzE3NzQifQ==</vt:lpwstr>
  </property>
</Properties>
</file>