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D9391" w14:textId="77777777" w:rsidR="006826F5" w:rsidRDefault="00000000">
      <w:pPr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辽宁大学2026年全国硕士研究生招生考试初试自命题科目考试大纲</w:t>
      </w:r>
    </w:p>
    <w:p w14:paraId="788B1843" w14:textId="77777777" w:rsidR="006826F5" w:rsidRDefault="00000000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科目代码：440</w:t>
      </w:r>
    </w:p>
    <w:p w14:paraId="561CFF36" w14:textId="77777777" w:rsidR="006826F5" w:rsidRDefault="00000000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科目名称：新闻与传播专业基础</w:t>
      </w:r>
    </w:p>
    <w:p w14:paraId="7F583105" w14:textId="77777777" w:rsidR="006826F5" w:rsidRDefault="00000000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满分：150 分</w:t>
      </w:r>
    </w:p>
    <w:p w14:paraId="6A22C33D" w14:textId="77777777" w:rsidR="006826F5" w:rsidRDefault="006826F5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</w:p>
    <w:p w14:paraId="174BC610" w14:textId="77777777" w:rsidR="006826F5" w:rsidRDefault="00000000">
      <w:pPr>
        <w:ind w:firstLineChars="200" w:firstLine="562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一、考试性质</w:t>
      </w:r>
    </w:p>
    <w:p w14:paraId="4E6A8CFE" w14:textId="77777777" w:rsidR="006826F5" w:rsidRDefault="00000000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《新闻与传播专业基础》是新闻与传播硕士（MJC）专业学位研究生招生考试的科目之一。《新闻与传播专业基础》考试要力求反映新闻与传播专业硕士专业学位的特点，科学、公平、准确、规范地测评考生的基本素质和专业学术水平，以利用选拔具有发展潜力的优秀人才入学，为我国社会主义新闻事业与媒介产业的发展培养具有良好职业道德、法制观念和国际视野、具有较强分析与解决实际问题能力的高层次、应用型、复合型、创新型的新闻传播专业人才。</w:t>
      </w:r>
    </w:p>
    <w:p w14:paraId="796DDA3A" w14:textId="77777777" w:rsidR="006826F5" w:rsidRDefault="006826F5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</w:p>
    <w:p w14:paraId="1C4AC3BA" w14:textId="77777777" w:rsidR="006826F5" w:rsidRDefault="00000000">
      <w:pPr>
        <w:ind w:firstLineChars="200" w:firstLine="562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二、考试要求</w:t>
      </w:r>
    </w:p>
    <w:p w14:paraId="3A5FD18D" w14:textId="77777777" w:rsidR="006826F5" w:rsidRDefault="00000000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测试考生对新闻传播专业的基本概念、基础知识的掌握情况和基本业务技能的运用能力。</w:t>
      </w:r>
    </w:p>
    <w:p w14:paraId="35F0D91E" w14:textId="77777777" w:rsidR="006826F5" w:rsidRDefault="006826F5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</w:p>
    <w:p w14:paraId="1B057240" w14:textId="77777777" w:rsidR="006826F5" w:rsidRDefault="00000000">
      <w:pPr>
        <w:ind w:firstLineChars="200" w:firstLine="562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三、考试内容</w:t>
      </w:r>
    </w:p>
    <w:p w14:paraId="41C109F8" w14:textId="77777777" w:rsidR="006826F5" w:rsidRDefault="00000000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1.传播学原理方面：需要掌握传播学研究的对象与基本问题、人类传播的历史与发展、人类传播的符号和意义、人类传播的过程与系统结构、人类各种传播形式、媒介技术与媒介组织、传播制度与媒介</w:t>
      </w:r>
      <w:r>
        <w:rPr>
          <w:rFonts w:ascii="宋体" w:eastAsia="宋体" w:hAnsi="宋体" w:cs="宋体" w:hint="eastAsia"/>
          <w:sz w:val="28"/>
          <w:szCs w:val="28"/>
        </w:rPr>
        <w:lastRenderedPageBreak/>
        <w:t>规范理论、社会转型与受众变迁、传播效果、国际传播、传播学研究史和主要学派、传播学研究方法、国内外最新传播现象。</w:t>
      </w:r>
    </w:p>
    <w:p w14:paraId="31BDC15D" w14:textId="77777777" w:rsidR="006826F5" w:rsidRDefault="00000000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中国新闻史方面：需要掌握中国古代的新闻传播活动、中国近代报刊的产生与初步发展、国人办报活动的兴起与发展、清末时期的新闻传播事业、民国初年的新闻传播事业、五四时期的新闻传播事业、中国共产党成立和大革命时期的新闻传播事业、十年内战时期的新闻传播事业、抗日战争时期的新闻传播事业、人民解放战争时期的新闻传播事业、改革开放以来的新闻传播事业、网络媒体的崛起。</w:t>
      </w:r>
    </w:p>
    <w:p w14:paraId="63AF153E" w14:textId="77777777" w:rsidR="006826F5" w:rsidRDefault="00000000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外国新闻史方面：掌握新闻传播业的诞生与发展、工业革命时期的新闻传播事业、“一战”前后的新闻传播事业、“二战”期间的新闻传播事业、“冷战”时期的新闻传播事业、新的世界格局中的新闻传播事业。</w:t>
      </w:r>
    </w:p>
    <w:p w14:paraId="42A2B949" w14:textId="77777777" w:rsidR="006826F5" w:rsidRDefault="006826F5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 w:hint="eastAsia"/>
          <w:sz w:val="24"/>
        </w:rPr>
      </w:pPr>
    </w:p>
    <w:p w14:paraId="6D6699D3" w14:textId="77777777" w:rsidR="006826F5" w:rsidRDefault="006826F5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 w:hint="eastAsia"/>
          <w:sz w:val="24"/>
        </w:rPr>
      </w:pPr>
    </w:p>
    <w:p w14:paraId="4F18884E" w14:textId="77777777" w:rsidR="006826F5" w:rsidRDefault="006826F5">
      <w:pPr>
        <w:snapToGrid w:val="0"/>
        <w:spacing w:line="440" w:lineRule="exact"/>
        <w:ind w:firstLineChars="200" w:firstLine="480"/>
        <w:rPr>
          <w:rFonts w:asciiTheme="minorEastAsia" w:hAnsiTheme="minorEastAsia" w:cstheme="minorEastAsia" w:hint="eastAsia"/>
          <w:sz w:val="24"/>
        </w:rPr>
      </w:pPr>
    </w:p>
    <w:p w14:paraId="5754BF79" w14:textId="77777777" w:rsidR="006826F5" w:rsidRDefault="006826F5">
      <w:pPr>
        <w:rPr>
          <w:rFonts w:ascii="宋体" w:eastAsia="宋体" w:hAnsi="宋体" w:hint="eastAsia"/>
          <w:sz w:val="28"/>
          <w:szCs w:val="28"/>
          <w:shd w:val="pct10" w:color="auto" w:fill="FFFFFF"/>
        </w:rPr>
      </w:pPr>
    </w:p>
    <w:p w14:paraId="1531DAF4" w14:textId="77777777" w:rsidR="006826F5" w:rsidRDefault="006826F5">
      <w:pPr>
        <w:rPr>
          <w:rFonts w:ascii="宋体" w:eastAsia="宋体" w:hAnsi="宋体" w:hint="eastAsia"/>
          <w:sz w:val="28"/>
          <w:szCs w:val="28"/>
          <w:shd w:val="pct10" w:color="auto" w:fill="FFFFFF"/>
        </w:rPr>
      </w:pPr>
    </w:p>
    <w:p w14:paraId="4B22D7EF" w14:textId="77777777" w:rsidR="006826F5" w:rsidRDefault="006826F5">
      <w:pPr>
        <w:rPr>
          <w:rFonts w:ascii="宋体" w:eastAsia="宋体" w:hAnsi="宋体" w:hint="eastAsia"/>
          <w:sz w:val="28"/>
          <w:szCs w:val="28"/>
        </w:rPr>
      </w:pPr>
    </w:p>
    <w:p w14:paraId="79BECBC7" w14:textId="77777777" w:rsidR="006826F5" w:rsidRDefault="006826F5">
      <w:pPr>
        <w:rPr>
          <w:rFonts w:ascii="宋体" w:eastAsia="宋体" w:hAnsi="宋体" w:hint="eastAsia"/>
          <w:sz w:val="28"/>
          <w:szCs w:val="28"/>
        </w:rPr>
      </w:pPr>
    </w:p>
    <w:sectPr w:rsidR="006826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IwYTg5OWU1MThjYjYzOGZlMDRiYzY2Y2QyZGMwYWIifQ=="/>
  </w:docVars>
  <w:rsids>
    <w:rsidRoot w:val="00232963"/>
    <w:rsid w:val="00110864"/>
    <w:rsid w:val="001A64C4"/>
    <w:rsid w:val="0020516C"/>
    <w:rsid w:val="00232963"/>
    <w:rsid w:val="00246279"/>
    <w:rsid w:val="00271BD2"/>
    <w:rsid w:val="002D7E9B"/>
    <w:rsid w:val="002E0B63"/>
    <w:rsid w:val="002E35C4"/>
    <w:rsid w:val="002E6F80"/>
    <w:rsid w:val="0030510F"/>
    <w:rsid w:val="00381A2F"/>
    <w:rsid w:val="003A617A"/>
    <w:rsid w:val="003E3CEE"/>
    <w:rsid w:val="005D0CAC"/>
    <w:rsid w:val="00644914"/>
    <w:rsid w:val="00661095"/>
    <w:rsid w:val="006826F5"/>
    <w:rsid w:val="00693947"/>
    <w:rsid w:val="0071100E"/>
    <w:rsid w:val="00871A99"/>
    <w:rsid w:val="00911ECF"/>
    <w:rsid w:val="009347AE"/>
    <w:rsid w:val="00961C2B"/>
    <w:rsid w:val="009C15E4"/>
    <w:rsid w:val="009D2348"/>
    <w:rsid w:val="00D12462"/>
    <w:rsid w:val="00DA0110"/>
    <w:rsid w:val="00E550D8"/>
    <w:rsid w:val="00EC016A"/>
    <w:rsid w:val="00F0519D"/>
    <w:rsid w:val="00F20BFB"/>
    <w:rsid w:val="00FD039B"/>
    <w:rsid w:val="08691F87"/>
    <w:rsid w:val="0CD7229F"/>
    <w:rsid w:val="10585A0A"/>
    <w:rsid w:val="139304ED"/>
    <w:rsid w:val="22227553"/>
    <w:rsid w:val="2DD33EFE"/>
    <w:rsid w:val="45B95404"/>
    <w:rsid w:val="46D044BD"/>
    <w:rsid w:val="485E2293"/>
    <w:rsid w:val="49076406"/>
    <w:rsid w:val="74DD4BDD"/>
    <w:rsid w:val="77737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docId w15:val="{EE4EF92A-26B5-40EE-BFA7-060FF24F5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383</Characters>
  <Application>Microsoft Office Word</Application>
  <DocSecurity>0</DocSecurity>
  <Lines>21</Lines>
  <Paragraphs>12</Paragraphs>
  <ScaleCrop>false</ScaleCrop>
  <Company>微软中国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亚楠 韩</cp:lastModifiedBy>
  <cp:revision>2</cp:revision>
  <dcterms:created xsi:type="dcterms:W3CDTF">2025-07-07T14:14:00Z</dcterms:created>
  <dcterms:modified xsi:type="dcterms:W3CDTF">2025-07-07T14:14:00Z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8E35F2437E26453395B604ADE51972D6_13</vt:lpwstr>
  </property>
  <property fmtid="{D5CDD505-2E9C-101B-9397-08002B2CF9AE}" pid="4" name="KSOTemplateDocerSaveRecord">
    <vt:lpwstr>eyJoZGlkIjoiN2U3ZWIxNjEzYzFhN2RjZDg3ZGExZjIyNjBkYTBhYTUiLCJ1c2VySWQiOiI2NTI2NjE3NDAifQ==</vt:lpwstr>
  </property>
</Properties>
</file>